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26" w:rsidRPr="00447526" w:rsidRDefault="00447526" w:rsidP="00447526">
      <w:pPr>
        <w:spacing w:after="0" w:line="240" w:lineRule="auto"/>
        <w:jc w:val="center"/>
        <w:rPr>
          <w:rFonts w:ascii="Georgia" w:hAnsi="Georgia"/>
          <w:color w:val="FF0000"/>
          <w:sz w:val="36"/>
          <w:szCs w:val="36"/>
        </w:rPr>
      </w:pPr>
      <w:r w:rsidRPr="00447526">
        <w:rPr>
          <w:rFonts w:ascii="Georgia" w:hAnsi="Georgia"/>
          <w:color w:val="FF0000"/>
          <w:sz w:val="36"/>
          <w:szCs w:val="36"/>
        </w:rPr>
        <w:t>«Работа с родителями через сайт ДОУ.»</w:t>
      </w:r>
    </w:p>
    <w:p w:rsidR="00447526" w:rsidRPr="00447526" w:rsidRDefault="00447526" w:rsidP="00447526">
      <w:pPr>
        <w:spacing w:after="0" w:line="240" w:lineRule="auto"/>
        <w:jc w:val="center"/>
        <w:rPr>
          <w:rFonts w:ascii="Georgia" w:hAnsi="Georgia"/>
          <w:color w:val="FF0000"/>
          <w:sz w:val="36"/>
          <w:szCs w:val="36"/>
        </w:rPr>
      </w:pPr>
      <w:r w:rsidRPr="00447526">
        <w:rPr>
          <w:rFonts w:ascii="Georgia" w:hAnsi="Georgia"/>
          <w:color w:val="FF0000"/>
          <w:sz w:val="36"/>
          <w:szCs w:val="36"/>
        </w:rPr>
        <w:t>Работа с родителями через сайт ДОУ</w:t>
      </w:r>
    </w:p>
    <w:p w:rsidR="00447526" w:rsidRPr="00447526" w:rsidRDefault="00447526" w:rsidP="00447526">
      <w:pPr>
        <w:spacing w:after="0" w:line="240" w:lineRule="auto"/>
        <w:jc w:val="center"/>
        <w:rPr>
          <w:rFonts w:ascii="Georgia" w:hAnsi="Georgia"/>
          <w:color w:val="FF0000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Если тебя нет в Интернете, то ты не существуешь.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Билл </w:t>
      </w:r>
      <w:proofErr w:type="spellStart"/>
      <w:r w:rsidRPr="00447526">
        <w:rPr>
          <w:rFonts w:ascii="Georgia" w:hAnsi="Georgia"/>
          <w:sz w:val="36"/>
          <w:szCs w:val="36"/>
        </w:rPr>
        <w:t>Гейц</w:t>
      </w:r>
      <w:proofErr w:type="spellEnd"/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Процесс информатизации в учреждениях дошкольного образования обусловлен требованием современного развивающегося общества. В последнее время роль информационно-коммуникативных технологий в системе дошкольного образования стала занимать ведущее место. Если совсем недавно компьютер использовали только для поиска информации и демонстрации презентаций к образовательной деятельности, то сейчас ИКТ становится неотъемлемой частью работы с родителями (законными представителями).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Сейчас родители заняты работой, собой и уделяют мало времени детям, у них не хватает времени на родительское собрание и другие мероприятия, проводимые в детском саду. Родители переложили воспитательно-образовательный процесс на педагога и считают, что так и должно быть. Обращаю внимание: ст.44 ФЗ «Об образовании в Российской Федерации» от 29.12.2012 N 273 п.1. записано, что «родители (законные представители) несовершеннолетних обучающихся имеют преимущественное право перед всеми другими лицами. Они обязаны заложить основы физического, нравственного и интеллектуального </w:t>
      </w:r>
      <w:r w:rsidRPr="00447526">
        <w:rPr>
          <w:rFonts w:ascii="Georgia" w:hAnsi="Georgia"/>
          <w:sz w:val="36"/>
          <w:szCs w:val="36"/>
        </w:rPr>
        <w:lastRenderedPageBreak/>
        <w:t>развития личности ребёнка в раннем возрасте». Родителям необходимо помнить, что детский сад - только помощник в воспитании ребенка, и потому они не должны перекладывать всю ответственность на педагогов и устраняться от образовательного процесса.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Ошибочные подходы к процессу воспитания, сложности родителей во многом связаны с их недостаточной компетентностью в сфере образования и воспитания детей дошкольного возраста. Современные родители, с одной стороны, образованные люди, а с другой - мало информированы по вопросам педагогики, психологии, физиологии и других областей знаний. Сегодня у родителей с любым образованием много вопросов о том, как воспитывать ребёнка. Поэтому семья в своей воспитательной деятельности нуждается в помощи. Возникает необходимость разъяснять родителям огромную значимость, </w:t>
      </w:r>
      <w:proofErr w:type="spellStart"/>
      <w:r w:rsidRPr="00447526">
        <w:rPr>
          <w:rFonts w:ascii="Georgia" w:hAnsi="Georgia"/>
          <w:sz w:val="36"/>
          <w:szCs w:val="36"/>
        </w:rPr>
        <w:t>самоценность</w:t>
      </w:r>
      <w:proofErr w:type="spellEnd"/>
      <w:r w:rsidRPr="00447526">
        <w:rPr>
          <w:rFonts w:ascii="Georgia" w:hAnsi="Georgia"/>
          <w:sz w:val="36"/>
          <w:szCs w:val="36"/>
        </w:rPr>
        <w:t xml:space="preserve"> и уникальность периода дошкольного детства. Родители должны понимать, для чего они привели в этот мир своего ребенка.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В нашем дошкольном учреждении функционирует официальный сайт (www.detsad10-prk.ru) в сети Интернет, который предоставляет родителям возможность оперативного получения информации о жизни ДОУ, группы, проводимых мероприятиях, новостях, получать различные консультации.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Одной из главных целей сайта ДОУ является формирование единого сообщества: родители – дети -  педагоги, основанного на гармоничных партнерских отношениях.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lastRenderedPageBreak/>
        <w:t xml:space="preserve">Для обеспечения развития дошкольного учреждения необходимо было педагогическому коллективу определить круг задач и проблем, в решении которых сайт может стать реальным управленческим инструментом, и разработать программу эффективного использования </w:t>
      </w:r>
      <w:proofErr w:type="spellStart"/>
      <w:r w:rsidRPr="00447526">
        <w:rPr>
          <w:rFonts w:ascii="Georgia" w:hAnsi="Georgia"/>
          <w:sz w:val="36"/>
          <w:szCs w:val="36"/>
        </w:rPr>
        <w:t>интернет-ресурса</w:t>
      </w:r>
      <w:proofErr w:type="spellEnd"/>
      <w:r w:rsidRPr="00447526">
        <w:rPr>
          <w:rFonts w:ascii="Georgia" w:hAnsi="Georgia"/>
          <w:sz w:val="36"/>
          <w:szCs w:val="36"/>
        </w:rPr>
        <w:t xml:space="preserve"> в данном направлении. Определили ряд задач: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обеспечение открытости деятельности дошкольного учреждения и освещение его деятельности в сети Интернет;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создание условий для взаимодействия всех участников образовательного процесса: администрация, педагоги, родители;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повышение роли информатизации образования, содействие созданию в городе информационной инфраструктуры;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 расширение информационной открытости детских садов и формирование позитивного отношения общественности к их деятельности;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формирование целостного позитивного имиджа детского сада.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Хочется отметить, что более 85% педагогов обладают умениями и навыками, связанными с информационной деятельностью, создана единая база данных, главным преимуществом которой является возможность анализа реального состояния работы учреждения, динамики изменений и результативности принятых решений.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lastRenderedPageBreak/>
        <w:t>Для того чтобы привлечь внимание родителей к сайту, педагоги обозначают наиболее интересные с точки зрения родителей разделы. Мы все знаем, что сайт – это информационный сетевой ресурс, имеющий четко определенную законченную смысловую нагрузку. Сайт объединяет процесс сбора, обработки, оформления, размещения информации в целях интерактивной коммуникации, представляет отражение различных аспектов деятельности образовательного учреждения. Сайт – это визитная карточка дошкольного учреждения.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Интернет-сайт служит средством </w:t>
      </w:r>
      <w:proofErr w:type="spellStart"/>
      <w:r w:rsidRPr="00447526">
        <w:rPr>
          <w:rFonts w:ascii="Georgia" w:hAnsi="Georgia"/>
          <w:sz w:val="36"/>
          <w:szCs w:val="36"/>
        </w:rPr>
        <w:t>мультимедийной</w:t>
      </w:r>
      <w:proofErr w:type="spellEnd"/>
      <w:r w:rsidRPr="00447526">
        <w:rPr>
          <w:rFonts w:ascii="Georgia" w:hAnsi="Georgia"/>
          <w:sz w:val="36"/>
          <w:szCs w:val="36"/>
        </w:rPr>
        <w:t xml:space="preserve"> презентации: педагоги имеют возможность представить свои педагогические находки и опубликовывать плоды своего творчества, является инструментом обучения для родителей и обмена опытом для педагогов.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Сайт ДОУ разработан согласно ст. 28 Федерального закона от 29.12.2012 № 273-ФЗ «Об образовании в Российской Федерации» к компетенции образовательной организации относится создание и введение официального сайта в сети Интернет, на основании требований к структуре официального сайта (приказ от 29.05. 2014г. № 785).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При размещении и обновлении информационного материала немаловажно соблюдать определенные правила и законы, охраняющие личную жизнь граждан – фотографии воспитанников мы публикуем в Интернет-сайте только после согласования с родителями (законными представителями). На сайте есть рубрика «Ваши комментарии», где любой </w:t>
      </w:r>
      <w:r w:rsidRPr="00447526">
        <w:rPr>
          <w:rFonts w:ascii="Georgia" w:hAnsi="Georgia"/>
          <w:sz w:val="36"/>
          <w:szCs w:val="36"/>
        </w:rPr>
        <w:lastRenderedPageBreak/>
        <w:t>посетитель может оставить свои отзывы о работе дошкольного учреждения.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Очень интересным будет родителям познакомиться с дизайном детского сада. Ведь не организуешь каждому родителю экскурсию по учреждению, с подробным описанием материально-технической базы.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В разделах: «Фотоальбом» хранятся интересные фотоматериалы мероприятий детского сада: фотографии из жизни детского сада в рамках экологических акций и декад, месячников, фотографии семейных и детских работ; «Новости и события» - родители с удовольствием ждут новостей с фотографиями, чтобы познакомиться с интересными мероприятиями недели, пишут комментарии. Заказать индивидуальную консультацию родители могут через раздел "Для Вас, родители».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Одной из форм в ДОУ является интерактивное общение, дающая родителям возможность анонимно получить ответы специалистов на "щепетильные" вопросы образования, воспитания и развития воспитанников посредством «</w:t>
      </w:r>
      <w:proofErr w:type="spellStart"/>
      <w:r w:rsidRPr="00447526">
        <w:rPr>
          <w:rFonts w:ascii="Georgia" w:hAnsi="Georgia"/>
          <w:sz w:val="36"/>
          <w:szCs w:val="36"/>
        </w:rPr>
        <w:t>Skype</w:t>
      </w:r>
      <w:proofErr w:type="spellEnd"/>
      <w:r w:rsidRPr="00447526">
        <w:rPr>
          <w:rFonts w:ascii="Georgia" w:hAnsi="Georgia"/>
          <w:sz w:val="36"/>
          <w:szCs w:val="36"/>
        </w:rPr>
        <w:t>», посетители могут обсудить интересующие темы, получить ответ индивидуальную или подгрупповую от квалифицированного специалиста консультацию, высказать свои пожелания руководству учреждения.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Ещё одним из источников общения является социальная сеть «Одноклассники». Мы создали на сайте «Одноклассники» закрытую группу, в которую принимаются участники только после проверки администратора группы (воспитателя). Закрытость группы и наличие администратора предупреждает </w:t>
      </w:r>
      <w:r w:rsidRPr="00447526">
        <w:rPr>
          <w:rFonts w:ascii="Georgia" w:hAnsi="Georgia"/>
          <w:sz w:val="36"/>
          <w:szCs w:val="36"/>
        </w:rPr>
        <w:lastRenderedPageBreak/>
        <w:t xml:space="preserve">рассылку спамов в сети Интернет, нецензурных выражений и т.д. В данной группе расположены, полезные страницы в сети Интернет, фото и видеоматериалы группы, встреч с родителями, рекомендации, консультации, советы, ответы на интересующие вопросы и др. Группа создана недавно, но эффективность ее стала сразу ясна всем. Созданная группа позволяет показать родителям, открытые мероприятия в детском саду: праздники, развлечения, мастер-классы, возможность оставлять комментарии и задавать вопросы – т.е. родитель может не только знакомиться и просматривать информацию, но и общаться с педагогами группы. Родители откликнулись на наше нововведение, за последние два года число </w:t>
      </w:r>
      <w:proofErr w:type="spellStart"/>
      <w:proofErr w:type="gramStart"/>
      <w:r w:rsidRPr="00447526">
        <w:rPr>
          <w:rFonts w:ascii="Georgia" w:hAnsi="Georgia"/>
          <w:sz w:val="36"/>
          <w:szCs w:val="36"/>
        </w:rPr>
        <w:t>интернет-пользователей</w:t>
      </w:r>
      <w:proofErr w:type="spellEnd"/>
      <w:proofErr w:type="gramEnd"/>
      <w:r w:rsidRPr="00447526">
        <w:rPr>
          <w:rFonts w:ascii="Georgia" w:hAnsi="Georgia"/>
          <w:sz w:val="36"/>
          <w:szCs w:val="36"/>
        </w:rPr>
        <w:t xml:space="preserve"> увеличилось с 40% до 89%.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За время существования сайта поступило очень много предложений и пожеланий от родителей. Результаты мониторинга показали, что 90% родителей устраивает сайт учреждения по размещению и обновлению актуальной информации.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Популяризация достижений воспитанников и педагогов, представленная на сайте имеет немаловажное значение для создания имиджа ДОУ. Мощным фактором стимулирования педагогического творчества является предоставление педагогу возможности демонстрировать педагогический опыт работы на различных уровнях посредством конкурсного движения. С каждым годом увеличивается число педагогов и воспитанников, участвующих в разных конкурсах. За последние два года 48% педагогов являются призерами и лауреатами конкурсов.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Таким образом, сайт выполняет немаловажную роль в формировании имиджа ДОУ, так как позволяет родителям (законным представителям), в том числе тем, кто только планирует посещать дошкольное учреждение, узнать о его деятельности, четко представляет структуру, услуги, программу обучения дошкольного образования, одним словом имеют общее представление о работе дошкольного учреждения.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Сегодня не только нужно, чтобы у дошкольного учреждения был свой сайт, но и важно чтобы, он был современным, интересным, востребованным, чтобы отвечал запросам потребителей образовательных услуг и выполнял задачи, связанные с развитием учреждения, в том числе создавал положительный имидж.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Сайт является информативным для разных аудиторий, постоянно обновляемый, включающий разные сервисы, мобилизующий, развивающий, доступный и привлекательный для каждого посетителя.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Литература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Антипина, Г. А. Новые формы работы с родителями в </w:t>
      </w:r>
      <w:proofErr w:type="gramStart"/>
      <w:r w:rsidRPr="00447526">
        <w:rPr>
          <w:rFonts w:ascii="Georgia" w:hAnsi="Georgia"/>
          <w:sz w:val="36"/>
          <w:szCs w:val="36"/>
        </w:rPr>
        <w:t>современном</w:t>
      </w:r>
      <w:proofErr w:type="gramEnd"/>
      <w:r w:rsidRPr="00447526">
        <w:rPr>
          <w:rFonts w:ascii="Georgia" w:hAnsi="Georgia"/>
          <w:sz w:val="36"/>
          <w:szCs w:val="36"/>
        </w:rPr>
        <w:t xml:space="preserve"> ДОУ/ Г. А. Антипова // Воспитатель ДОУ. - 2011. - № 12. – С.88 – 94.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 xml:space="preserve">Балабанова Л.К. Игры в обучении детей 4-7 лет /Л.К. Балабанова. – Волгоград: Учитель, 2012. – 175 </w:t>
      </w:r>
      <w:proofErr w:type="gramStart"/>
      <w:r w:rsidRPr="00447526">
        <w:rPr>
          <w:rFonts w:ascii="Georgia" w:hAnsi="Georgia"/>
          <w:sz w:val="36"/>
          <w:szCs w:val="36"/>
        </w:rPr>
        <w:t>с</w:t>
      </w:r>
      <w:proofErr w:type="gramEnd"/>
      <w:r w:rsidRPr="00447526">
        <w:rPr>
          <w:rFonts w:ascii="Georgia" w:hAnsi="Georgia"/>
          <w:sz w:val="36"/>
          <w:szCs w:val="36"/>
        </w:rPr>
        <w:t>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Власова А.Н. Взаимодействие Консультационного центра ДОУ и родителей (законных представителей), осуществляющих образование детей в условиях семейного воспитания, посредством ИКТ как важнейший фактор гармоничного роста и развития ребенка /А.Н. Власова, // Современное дошкольное образование. Теория и практика. – 2015. – № 5. – С.72–78.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Глебова, С.В. Детский сад – семья: аспекты взаимодействия /С. В. Глебова. Воронеж: Учитель, 2008. – 111с.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Елисеева Т.П. Детский сад и семья: современные формы взаимодействия / Т. П. Елисеева. – Мн.: Лексис, 2007. – 68с.</w:t>
      </w:r>
    </w:p>
    <w:p w:rsidR="00447526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</w:p>
    <w:p w:rsidR="00960B5A" w:rsidRPr="00447526" w:rsidRDefault="00447526" w:rsidP="00447526">
      <w:pPr>
        <w:spacing w:after="0" w:line="240" w:lineRule="auto"/>
        <w:rPr>
          <w:rFonts w:ascii="Georgia" w:hAnsi="Georgia"/>
          <w:sz w:val="36"/>
          <w:szCs w:val="36"/>
        </w:rPr>
      </w:pPr>
      <w:r w:rsidRPr="00447526">
        <w:rPr>
          <w:rFonts w:ascii="Georgia" w:hAnsi="Georgia"/>
          <w:sz w:val="36"/>
          <w:szCs w:val="36"/>
        </w:rPr>
        <w:t>Тонкова, Ю.М. Современные формы взаимодействия ДОУ и семьи. /Ю. М. Тонкова // Проблемы и перспективы развития образования: материалы межд. заочная конференция. - Пермь: Меркурий, 2012. – С. 71 – 74.</w:t>
      </w:r>
    </w:p>
    <w:sectPr w:rsidR="00960B5A" w:rsidRPr="00447526" w:rsidSect="00960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526"/>
    <w:rsid w:val="00447526"/>
    <w:rsid w:val="0096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1454</Words>
  <Characters>8289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2018-04-17T12:14:00Z</dcterms:created>
  <dcterms:modified xsi:type="dcterms:W3CDTF">2018-04-17T12:15:00Z</dcterms:modified>
</cp:coreProperties>
</file>